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3BBB" w14:textId="77777777" w:rsidR="005E3947" w:rsidRDefault="00000000">
      <w:pPr>
        <w:jc w:val="both"/>
        <w:rPr>
          <w:u w:val="single"/>
        </w:rPr>
      </w:pPr>
      <w:r>
        <w:rPr>
          <w:u w:val="single"/>
        </w:rPr>
        <w:t>Zapytanie 1 - Usługa terapii uzależnień</w:t>
      </w:r>
    </w:p>
    <w:p w14:paraId="332435F9" w14:textId="77777777" w:rsidR="005E3947" w:rsidRDefault="005E3947">
      <w:pPr>
        <w:ind w:firstLineChars="50" w:firstLine="120"/>
        <w:jc w:val="both"/>
      </w:pPr>
    </w:p>
    <w:p w14:paraId="0F375E69" w14:textId="77777777" w:rsidR="005E3947" w:rsidRDefault="00000000">
      <w:pPr>
        <w:jc w:val="both"/>
      </w:pPr>
      <w:r>
        <w:t xml:space="preserve">Fundacja Aktywizacji i Integracji w Nowem w związku z realizacją projektu „Opracowanie i pilotażowe wdrożenie mechanizmów i planów </w:t>
      </w:r>
      <w:proofErr w:type="spellStart"/>
      <w:r>
        <w:t>deinstytucjonalizacji</w:t>
      </w:r>
      <w:proofErr w:type="spellEnd"/>
      <w:r>
        <w:t xml:space="preserve"> usług społecznych” Program Operacyjny Wiedza Edukacja Rozwój 2014-2020 Oś priorytetowa II Efektywne polityki publiczne dla rynku pracy, gospodarki i edukacji Działanie 2.8. Rozwój usług społecznych świadczonych w środowisku lokalnym, zwraca się z prośbą o przedstawienie oferty na:</w:t>
      </w:r>
    </w:p>
    <w:p w14:paraId="5A2DAA86" w14:textId="77777777" w:rsidR="005E3947" w:rsidRDefault="005E3947">
      <w:pPr>
        <w:jc w:val="both"/>
      </w:pPr>
    </w:p>
    <w:p w14:paraId="24F3C25B" w14:textId="77777777" w:rsidR="005E3947" w:rsidRDefault="00000000">
      <w:pPr>
        <w:jc w:val="both"/>
      </w:pPr>
      <w:r>
        <w:t xml:space="preserve">realizację usługi społecznej - </w:t>
      </w:r>
      <w:r>
        <w:rPr>
          <w:b/>
          <w:bCs/>
        </w:rPr>
        <w:t>Usługa terapii uzależnień</w:t>
      </w:r>
      <w:r>
        <w:t xml:space="preserve">, dedykowanej w szczególności osobom wychodzącym z kryzysu bezdomności. Usługa będzie realizowana na terenie gminy Nowe, w miejscu zamieszkania odbiorców usługi (mieszkanie wspomagane), w szczególnych przypadkach w przygotowanym gabinecie (zlokalizowanym na terenie miasta Nowe). Głównym zadaniem jest nawiązanie relacji terapeutycznej i realizacja indywidualnej ścieżki terapii uzależnień dostosowanej do możliwości i potrzeb odbiorcy. </w:t>
      </w:r>
    </w:p>
    <w:p w14:paraId="3673D136" w14:textId="77777777" w:rsidR="005E3947" w:rsidRDefault="00000000">
      <w:pPr>
        <w:jc w:val="both"/>
      </w:pPr>
      <w:r>
        <w:t>Ilość godzin: 400</w:t>
      </w:r>
    </w:p>
    <w:p w14:paraId="142DC848" w14:textId="77777777" w:rsidR="005E3947" w:rsidRDefault="00000000">
      <w:pPr>
        <w:jc w:val="both"/>
      </w:pPr>
      <w:r>
        <w:t>czas realizacji: październik 2022 - sierpień 2023</w:t>
      </w:r>
    </w:p>
    <w:p w14:paraId="3B692675" w14:textId="77777777" w:rsidR="005E3947" w:rsidRDefault="00000000">
      <w:pPr>
        <w:jc w:val="both"/>
      </w:pPr>
      <w:r>
        <w:t>miejsce realizacji: gmina Nowe,  powiat świecki, woj. kuj-pomorskie</w:t>
      </w:r>
    </w:p>
    <w:p w14:paraId="4BF5281A" w14:textId="77777777" w:rsidR="005E3947" w:rsidRDefault="00000000">
      <w:pPr>
        <w:jc w:val="both"/>
      </w:pPr>
      <w:r>
        <w:t>oczekiwania: uprawnienia do wykonywania zawodu - specjalista terapii uzależnień, mile widziane doświadczenie w pracy z osobami w kryzysie bezdomności</w:t>
      </w:r>
    </w:p>
    <w:p w14:paraId="17103FDF" w14:textId="77777777" w:rsidR="005E3947" w:rsidRDefault="005E3947">
      <w:pPr>
        <w:jc w:val="both"/>
      </w:pPr>
    </w:p>
    <w:p w14:paraId="5E9A2D59" w14:textId="77777777" w:rsidR="00D30EF5" w:rsidRDefault="00D30EF5">
      <w:pPr>
        <w:jc w:val="both"/>
      </w:pPr>
      <w:r w:rsidRPr="00D30EF5">
        <w:t>Oferty należy składać drogą mailową na adres: fainowe@gmail.com w terminie do: 20.10.2022 r.</w:t>
      </w:r>
    </w:p>
    <w:p w14:paraId="6D797703" w14:textId="1EB69C62" w:rsidR="005E3947" w:rsidRDefault="00000000">
      <w:pPr>
        <w:jc w:val="both"/>
      </w:pPr>
      <w:r>
        <w:t>Oferta powinna zawierać:</w:t>
      </w:r>
    </w:p>
    <w:p w14:paraId="67D7A3F3" w14:textId="77777777" w:rsidR="005E3947" w:rsidRDefault="00000000">
      <w:pPr>
        <w:jc w:val="both"/>
      </w:pPr>
      <w:bookmarkStart w:id="0" w:name="page155R_mcid20"/>
      <w:bookmarkEnd w:id="0"/>
      <w:r>
        <w:t>• nazwę i adres oferenta,</w:t>
      </w:r>
      <w:bookmarkStart w:id="1" w:name="page155R_mcid21"/>
      <w:bookmarkEnd w:id="1"/>
      <w:r>
        <w:br/>
        <w:t>• dotychczasowe doświadczenia w realizacji podobnych usług,</w:t>
      </w:r>
      <w:bookmarkStart w:id="2" w:name="page155R_mcid22"/>
      <w:bookmarkEnd w:id="2"/>
      <w:r>
        <w:br/>
        <w:t>• wartość oferty brutto (cena podana w ofercie nie może zawierać kosztów ubezpieczenia, cła i akcyzy),</w:t>
      </w:r>
      <w:bookmarkStart w:id="3" w:name="page155R_mcid23"/>
      <w:bookmarkEnd w:id="3"/>
      <w:r>
        <w:br/>
        <w:t>• wartość oferty netto</w:t>
      </w:r>
      <w:bookmarkStart w:id="4" w:name="page155R_mcid24"/>
      <w:bookmarkEnd w:id="4"/>
      <w:r>
        <w:t>,</w:t>
      </w:r>
      <w:r>
        <w:br/>
        <w:t>• wartość podatku VAT</w:t>
      </w:r>
      <w:bookmarkStart w:id="5" w:name="page155R_mcid25"/>
      <w:bookmarkEnd w:id="5"/>
      <w:r>
        <w:t>,</w:t>
      </w:r>
      <w:r>
        <w:br/>
        <w:t>• termin ważności oferty.</w:t>
      </w:r>
    </w:p>
    <w:p w14:paraId="56B996D7" w14:textId="77777777" w:rsidR="005E3947" w:rsidRDefault="005E3947">
      <w:pPr>
        <w:jc w:val="both"/>
      </w:pPr>
    </w:p>
    <w:p w14:paraId="28DC8FB9" w14:textId="77777777" w:rsidR="005E3947" w:rsidRDefault="00000000">
      <w:pPr>
        <w:jc w:val="both"/>
      </w:pPr>
      <w:r>
        <w:t>Szczegółowych  informacji udziela: Marcin Tylman, koordynator realizacji projektu,</w:t>
      </w:r>
    </w:p>
    <w:p w14:paraId="308268FA" w14:textId="77777777" w:rsidR="005E3947" w:rsidRDefault="00000000">
      <w:pPr>
        <w:jc w:val="both"/>
      </w:pPr>
      <w:r>
        <w:t>tel. 531-625-912</w:t>
      </w:r>
    </w:p>
    <w:p w14:paraId="1601FE36" w14:textId="77777777" w:rsidR="005E3947" w:rsidRDefault="005E3947">
      <w:pPr>
        <w:jc w:val="both"/>
      </w:pPr>
    </w:p>
    <w:p w14:paraId="65822AB7" w14:textId="77777777" w:rsidR="005E3947" w:rsidRDefault="005E3947"/>
    <w:sectPr w:rsidR="005E39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947"/>
    <w:rsid w:val="005E3947"/>
    <w:rsid w:val="00D30EF5"/>
    <w:rsid w:val="5B7C1839"/>
    <w:rsid w:val="61616A29"/>
    <w:rsid w:val="6C9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C2754"/>
  <w15:docId w15:val="{DB05A552-7247-4E54-AA10-020C18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Kacper Śliwa</cp:lastModifiedBy>
  <cp:revision>2</cp:revision>
  <dcterms:created xsi:type="dcterms:W3CDTF">2022-09-14T11:17:00Z</dcterms:created>
  <dcterms:modified xsi:type="dcterms:W3CDTF">2022-10-11T08:05:00Z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DECE5DB566EE4CD2AB722F37B9020908</vt:lpwstr>
  </property>
</Properties>
</file>